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9" w:rsidRDefault="009D5FA5">
      <w:pPr>
        <w:pStyle w:val="a6"/>
        <w:spacing w:before="72" w:after="168"/>
      </w:pPr>
      <w:r>
        <w:rPr>
          <w:rStyle w:val="a3"/>
        </w:rPr>
        <w:t xml:space="preserve">Описание программы начального общего </w:t>
      </w:r>
      <w:proofErr w:type="gramStart"/>
      <w:r>
        <w:rPr>
          <w:rStyle w:val="a3"/>
        </w:rPr>
        <w:t>образования  (</w:t>
      </w:r>
      <w:proofErr w:type="gramEnd"/>
      <w:r>
        <w:rPr>
          <w:rStyle w:val="a3"/>
        </w:rPr>
        <w:t>в соответствии с ФОП)</w:t>
      </w:r>
    </w:p>
    <w:p w:rsidR="00645219" w:rsidRDefault="009D5FA5">
      <w:pPr>
        <w:pStyle w:val="a6"/>
        <w:spacing w:before="72" w:after="168"/>
      </w:pPr>
      <w:r>
        <w:t>Основная образовательная программа начального общего образования муниципального казённого общеобразовательного </w:t>
      </w:r>
      <w:proofErr w:type="gramStart"/>
      <w:r>
        <w:t>учреждения  «</w:t>
      </w:r>
      <w:proofErr w:type="gramEnd"/>
      <w:r>
        <w:t>Кудринская средняя общеобразовательная школа»  разработана</w:t>
      </w:r>
      <w:r>
        <w:t xml:space="preserve"> в соответствии с частью 5 статьи 12, пунктом 6 части 3 статьи 28 Федерального закона от 29.12.2012 "Об образовании в Российской Федерации", приказом Министерства просвещения РФ от 31 мая 2021г. №286 "Об утверждении федерального государственного образовате</w:t>
      </w:r>
      <w:r>
        <w:t>льного стандарта начального  общего образования. </w:t>
      </w:r>
    </w:p>
    <w:p w:rsidR="00645219" w:rsidRDefault="009D5FA5">
      <w:pPr>
        <w:pStyle w:val="a6"/>
        <w:spacing w:before="72" w:after="168"/>
      </w:pPr>
      <w:r>
        <w:t xml:space="preserve">Основная образовательная программа начального общего образования МКОУ «Кудринская </w:t>
      </w:r>
      <w:proofErr w:type="gramStart"/>
      <w:r>
        <w:t>средняя  общеобразовательная</w:t>
      </w:r>
      <w:proofErr w:type="gramEnd"/>
      <w:r>
        <w:t xml:space="preserve"> школа» является основным документом, регламентирующим образовательную деятельность образователь</w:t>
      </w:r>
      <w:r>
        <w:t>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 Основная образовательная программа начального общего образования опреде</w:t>
      </w:r>
      <w:r>
        <w:t>ляет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</w:t>
      </w:r>
      <w:r>
        <w:t>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645219" w:rsidRDefault="009D5FA5">
      <w:pPr>
        <w:pStyle w:val="a6"/>
        <w:spacing w:before="72" w:after="168"/>
      </w:pPr>
      <w:r>
        <w:t>Основная образовательная программа начального общего обра</w:t>
      </w:r>
      <w:r>
        <w:t>зования </w:t>
      </w:r>
      <w:r>
        <w:rPr>
          <w:rStyle w:val="a3"/>
        </w:rPr>
        <w:t>направлена на удовлетворение потребностей:</w:t>
      </w:r>
    </w:p>
    <w:p w:rsidR="00645219" w:rsidRDefault="009D5FA5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t>обучающихся: в программах обучения, стимулирующих развитие познавательных и творческих возможностей личности;</w:t>
      </w:r>
    </w:p>
    <w:p w:rsidR="00645219" w:rsidRDefault="009D5FA5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t>родителей, заинтересованных в развитии ребенка и получении начального общего образования в комф</w:t>
      </w:r>
      <w:r>
        <w:t>ортных психологических условиях, в продолжение образования обучающимися в школе. Начальная школа работает по принципу открытой системы, осуществляя взаимодействие с родителями, корректируя изменения в образовательной программе с учетом изменения ситуации в</w:t>
      </w:r>
      <w:r>
        <w:t xml:space="preserve"> образовании и интересов родителей;</w:t>
      </w:r>
    </w:p>
    <w:p w:rsidR="00645219" w:rsidRDefault="009D5FA5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t>учителя, заинтересованного в подготовке обучающихся к освоению содержания образования в основной школе, в становлении и совершенствовании уровня своего педагогического мастерства, позволяющего решать профессиональные зад</w:t>
      </w:r>
      <w:r>
        <w:t xml:space="preserve">ачи разного уровня сложности, в развитии профессиональной педагогической культуры, обеспечивающей возможность педагогу </w:t>
      </w:r>
      <w:proofErr w:type="spellStart"/>
      <w:r>
        <w:t>самореализоваться</w:t>
      </w:r>
      <w:proofErr w:type="spellEnd"/>
      <w:r>
        <w:t xml:space="preserve"> в личностно-профессиональном плане;</w:t>
      </w:r>
    </w:p>
    <w:p w:rsidR="00645219" w:rsidRDefault="009D5FA5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t>школы, как образовательной организации, реализующую свою программу;</w:t>
      </w:r>
    </w:p>
    <w:p w:rsidR="00645219" w:rsidRDefault="009D5FA5">
      <w:pPr>
        <w:pStyle w:val="a6"/>
        <w:numPr>
          <w:ilvl w:val="0"/>
          <w:numId w:val="1"/>
        </w:numPr>
        <w:tabs>
          <w:tab w:val="left" w:pos="0"/>
        </w:tabs>
      </w:pPr>
      <w:r>
        <w:t>общества и госу</w:t>
      </w:r>
      <w:r>
        <w:t>дарства – в реализации программ развития личности, направленных на формирование, способностей к продуктивной, творческой деятельности в сфере науки, культуры, общественных отношений, которые обеспечат в будущем становление интеллектуальной элиты.</w:t>
      </w:r>
    </w:p>
    <w:p w:rsidR="00645219" w:rsidRDefault="009D5FA5">
      <w:pPr>
        <w:pStyle w:val="a6"/>
        <w:spacing w:before="72" w:after="168"/>
      </w:pPr>
      <w:r>
        <w:t>Программа</w:t>
      </w:r>
      <w:r>
        <w:t xml:space="preserve"> реализуется в 1-4 классах.</w:t>
      </w:r>
    </w:p>
    <w:p w:rsidR="00645219" w:rsidRDefault="009D5FA5">
      <w:pPr>
        <w:pStyle w:val="a6"/>
        <w:spacing w:before="72" w:after="168"/>
      </w:pPr>
      <w:r>
        <w:rPr>
          <w:rStyle w:val="a3"/>
        </w:rPr>
        <w:t>Основная образовательная программа начального общего образования</w:t>
      </w:r>
    </w:p>
    <w:p w:rsidR="00645219" w:rsidRDefault="009D5FA5">
      <w:pPr>
        <w:pStyle w:val="a6"/>
        <w:spacing w:before="72" w:after="168"/>
      </w:pPr>
      <w:r>
        <w:lastRenderedPageBreak/>
        <w:t xml:space="preserve">В период перехода к новой информационной культуре, отличающейся такими чертами, как глобализация, </w:t>
      </w:r>
      <w:proofErr w:type="spellStart"/>
      <w:r>
        <w:t>поликультурность</w:t>
      </w:r>
      <w:proofErr w:type="spellEnd"/>
      <w:r>
        <w:t>, динамичность и изменчивость условий, перед обра</w:t>
      </w:r>
      <w:r>
        <w:t>зованием стоит задача подготовить человека, соответствующего этой культуре, человека, способного целостно воспринимать и активно познавать мир, быстро и успешно адаптироваться в нем, принимая общечеловеческие ценности, традиции своего государства, своего н</w:t>
      </w:r>
      <w:r>
        <w:t>арода, человека, имеющего потребность в самообразовании и саморазвитии.</w:t>
      </w:r>
    </w:p>
    <w:p w:rsidR="00645219" w:rsidRDefault="009D5FA5">
      <w:pPr>
        <w:pStyle w:val="a6"/>
        <w:spacing w:before="72" w:after="168"/>
      </w:pPr>
      <w:r>
        <w:t>Необходимые для формирования нового человека изменения в образовании четко определены в Федеральном государственном образовательном стандарте начального общего образования (2009 г.), в</w:t>
      </w:r>
      <w:r>
        <w:t xml:space="preserve"> котором подчеркнуто, что «развитие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образования».</w:t>
      </w:r>
    </w:p>
    <w:p w:rsidR="00645219" w:rsidRDefault="009D5FA5">
      <w:pPr>
        <w:pStyle w:val="a6"/>
        <w:spacing w:before="72" w:after="168"/>
      </w:pPr>
      <w:r>
        <w:t>Начальное образование выступает важнейшим средством самореализации и са</w:t>
      </w:r>
      <w:r>
        <w:t>моутверждения ребенка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при получении начального общего образования навыки обеспечивают не</w:t>
      </w:r>
      <w:r>
        <w:t xml:space="preserve"> только дальнейшее развитие ребенка, но и активное восприятие, и осмысление текущей повседневной жизни, получение радости от умелого проявления жизненных сил, приобретаемых в процессе взросления знаний и умений.</w:t>
      </w:r>
    </w:p>
    <w:p w:rsidR="00645219" w:rsidRDefault="009D5FA5">
      <w:pPr>
        <w:pStyle w:val="a6"/>
        <w:spacing w:before="72" w:after="168"/>
      </w:pPr>
      <w:r>
        <w:t xml:space="preserve">Актуальность данной программы заключается в </w:t>
      </w:r>
      <w:r>
        <w:t>том, что умение учиться, составляющее основу личностного развития ребенка,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645219" w:rsidRDefault="009D5FA5">
      <w:pPr>
        <w:pStyle w:val="a6"/>
        <w:spacing w:before="72" w:after="168"/>
      </w:pPr>
      <w:r>
        <w:t>О</w:t>
      </w:r>
      <w:r>
        <w:t>сновная образовательная программа начального общего образования МКОУ «Кудринская</w:t>
      </w:r>
      <w:bookmarkStart w:id="0" w:name="_GoBack"/>
      <w:bookmarkEnd w:id="0"/>
      <w:r>
        <w:t xml:space="preserve"> основная общеобразовательная школа» разработана в соответствии с требованиями Федерального государственного образовательного стандарта начального общего образования, определяе</w:t>
      </w:r>
      <w:r>
        <w:t>т содержание и организацию образовательной деятельности начального общего образования.</w:t>
      </w:r>
    </w:p>
    <w:p w:rsidR="00645219" w:rsidRDefault="009D5FA5">
      <w:pPr>
        <w:pStyle w:val="a6"/>
        <w:spacing w:before="72" w:after="168"/>
      </w:pPr>
      <w:r>
        <w:t>Образовательная программа начальной школы направлена на удовлетворение потребностей:</w:t>
      </w:r>
    </w:p>
    <w:p w:rsidR="00645219" w:rsidRDefault="009D5FA5">
      <w:pPr>
        <w:pStyle w:val="a6"/>
        <w:numPr>
          <w:ilvl w:val="0"/>
          <w:numId w:val="2"/>
        </w:numPr>
        <w:tabs>
          <w:tab w:val="left" w:pos="0"/>
        </w:tabs>
        <w:spacing w:after="0"/>
      </w:pPr>
      <w:r>
        <w:t>обучающихся: в программах обучения, стимулирующих развитие познавательных и творческ</w:t>
      </w:r>
      <w:r>
        <w:t>их возможностей личности;</w:t>
      </w:r>
    </w:p>
    <w:p w:rsidR="00645219" w:rsidRDefault="009D5FA5">
      <w:pPr>
        <w:pStyle w:val="a6"/>
        <w:numPr>
          <w:ilvl w:val="0"/>
          <w:numId w:val="2"/>
        </w:numPr>
        <w:tabs>
          <w:tab w:val="left" w:pos="0"/>
        </w:tabs>
        <w:spacing w:after="0"/>
      </w:pPr>
      <w:r>
        <w:t>родителей, заинтересованных в развитии ребенка и получении начального общего образования в комфортных психологических условиях, в продолжение образования обучающимися в школе. Начальная школа работает по принципу открытой системы,</w:t>
      </w:r>
      <w:r>
        <w:t xml:space="preserve"> осуществляя взаимодействие с родителями, корректируя изменения в образовательной программе с учетом изменения ситуации в образовании и интересов родителей;</w:t>
      </w:r>
    </w:p>
    <w:p w:rsidR="00645219" w:rsidRDefault="009D5FA5">
      <w:pPr>
        <w:pStyle w:val="a6"/>
        <w:numPr>
          <w:ilvl w:val="0"/>
          <w:numId w:val="2"/>
        </w:numPr>
        <w:tabs>
          <w:tab w:val="left" w:pos="0"/>
        </w:tabs>
        <w:spacing w:after="0"/>
      </w:pPr>
      <w:r>
        <w:t>учителя, заинтересованного в подготовке обучающихся к освоению содержания образования в основной шк</w:t>
      </w:r>
      <w:r>
        <w:t xml:space="preserve">оле, в становлении и совершенствовании уровня своего педагогического мастерства, позволяющего решать профессиональные задачи разного уровня сложности, в развитии профессиональной педагогической культуры, обеспечивающей возможность педагогу </w:t>
      </w:r>
      <w:proofErr w:type="spellStart"/>
      <w:r>
        <w:t>самореализоватьс</w:t>
      </w:r>
      <w:r>
        <w:t>я</w:t>
      </w:r>
      <w:proofErr w:type="spellEnd"/>
      <w:r>
        <w:t xml:space="preserve"> в личностно-профессиональном плане;</w:t>
      </w:r>
    </w:p>
    <w:p w:rsidR="00645219" w:rsidRDefault="009D5FA5">
      <w:pPr>
        <w:pStyle w:val="a6"/>
        <w:numPr>
          <w:ilvl w:val="0"/>
          <w:numId w:val="2"/>
        </w:numPr>
        <w:tabs>
          <w:tab w:val="left" w:pos="0"/>
        </w:tabs>
        <w:spacing w:after="0"/>
      </w:pPr>
      <w:r>
        <w:t>школы, как образовательной организации, реализующую свою программу;</w:t>
      </w:r>
    </w:p>
    <w:p w:rsidR="00645219" w:rsidRDefault="009D5FA5">
      <w:pPr>
        <w:pStyle w:val="a6"/>
        <w:numPr>
          <w:ilvl w:val="0"/>
          <w:numId w:val="2"/>
        </w:numPr>
        <w:tabs>
          <w:tab w:val="left" w:pos="0"/>
        </w:tabs>
      </w:pPr>
      <w:r>
        <w:lastRenderedPageBreak/>
        <w:t>общества и государства – в реализации программ развития личности, направленных на формирование, способностей к продуктивной, творческой деятельности в</w:t>
      </w:r>
      <w:r>
        <w:t xml:space="preserve"> сфере науки, культуры, общественных отношений, которые обеспечат в будущем становление интеллектуальной элиты.</w:t>
      </w:r>
    </w:p>
    <w:p w:rsidR="00645219" w:rsidRDefault="009D5FA5">
      <w:pPr>
        <w:pStyle w:val="a6"/>
        <w:spacing w:before="72" w:after="168"/>
      </w:pPr>
      <w:r>
        <w:t>Образовательная программа начальной школы направлена:</w:t>
      </w:r>
    </w:p>
    <w:p w:rsidR="00645219" w:rsidRDefault="009D5FA5">
      <w:pPr>
        <w:pStyle w:val="a6"/>
        <w:numPr>
          <w:ilvl w:val="0"/>
          <w:numId w:val="3"/>
        </w:numPr>
        <w:tabs>
          <w:tab w:val="left" w:pos="0"/>
        </w:tabs>
        <w:spacing w:after="0"/>
      </w:pPr>
      <w:r>
        <w:t xml:space="preserve">на формирование общей культуры обучающихся, на их духовно-нравственное, социальное, </w:t>
      </w:r>
      <w:r>
        <w:t>личностное и интеллектуальное развитие;</w:t>
      </w:r>
    </w:p>
    <w:p w:rsidR="00645219" w:rsidRDefault="009D5FA5">
      <w:pPr>
        <w:pStyle w:val="a6"/>
        <w:numPr>
          <w:ilvl w:val="0"/>
          <w:numId w:val="3"/>
        </w:numPr>
        <w:tabs>
          <w:tab w:val="left" w:pos="0"/>
        </w:tabs>
        <w:spacing w:after="0"/>
      </w:pPr>
      <w:r>
        <w:t>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самосовершенствование;</w:t>
      </w:r>
    </w:p>
    <w:p w:rsidR="00645219" w:rsidRDefault="009D5FA5">
      <w:pPr>
        <w:pStyle w:val="a6"/>
        <w:numPr>
          <w:ilvl w:val="0"/>
          <w:numId w:val="3"/>
        </w:numPr>
        <w:tabs>
          <w:tab w:val="left" w:pos="0"/>
        </w:tabs>
      </w:pPr>
      <w:r>
        <w:t>на сохранение и укрепление здоровь</w:t>
      </w:r>
      <w:r>
        <w:t>я обучающихся.</w:t>
      </w:r>
    </w:p>
    <w:p w:rsidR="00645219" w:rsidRDefault="00645219"/>
    <w:sectPr w:rsidR="0064521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0F7"/>
    <w:multiLevelType w:val="multilevel"/>
    <w:tmpl w:val="015EBD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4A72F74"/>
    <w:multiLevelType w:val="multilevel"/>
    <w:tmpl w:val="5AAAAD3E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E11231E"/>
    <w:multiLevelType w:val="multilevel"/>
    <w:tmpl w:val="F8F68B5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7F8C639B"/>
    <w:multiLevelType w:val="multilevel"/>
    <w:tmpl w:val="043CDCE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9"/>
    <w:rsid w:val="00645219"/>
    <w:rsid w:val="009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CDD6A-7AB8-4218-8419-16624B12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Zam_UR</cp:lastModifiedBy>
  <cp:revision>2</cp:revision>
  <dcterms:created xsi:type="dcterms:W3CDTF">2023-11-28T08:51:00Z</dcterms:created>
  <dcterms:modified xsi:type="dcterms:W3CDTF">2023-11-28T08:51:00Z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2023-11-28T09:36:56Z</dcterms:created>
  <dc:creator/>
  <dc:description/>
  <dc:language>ru-RU</dc:language>
  <cp:lastModifiedBy/>
  <dcterms:modified xsi:type="dcterms:W3CDTF">2023-11-28T09:39:24Z</dcterms:modified>
  <cp:revision>1</cp:revision>
  <dc:subject/>
  <dc:title/>
</cp:coreProperties>
</file>