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>
          <w:rStyle w:val="Strong"/>
        </w:rPr>
        <w:t>Описание программы основного общего образования  (в соответствии с ФОП)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>
          <w:rStyle w:val="Strong"/>
        </w:rPr>
        <w:t>Цели реализации основной образовательной программы основного общего образования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Основная образовательная программа основного общего образования (далее ООП ООО) муниципального казённого общеобразовательного учреждения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разработана в соответствии с: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Федеральным законом от 29 декабря 2012 г. № 273-ФЗ «Об образовании в РФ»;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Приказом Министерства просвещения РФ от 31 мая 2021 года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Приказом Министерства просвещения РФ от 16 ноября 2022 года №993 «Об утверждении федеральной образовательной программы основного общего образования»;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Приказом Министерства просвещения РФ от 18 мая 2023 года №370 «Об утверждении федеральной образовательной программы основного общего образования»;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Концепцией духовно-нравственного развития и воспитания личности гражданина России;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- Уставом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Данная программа является рабочей, т.е. по мере внесения изменений в ФГОС ООО и накопления опыта школы в нее будут вноситься изменения и дополнения.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Согласно ФЗ «Об образовании в Российской Федерации» основное общее образование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Целями реализации ООП ООО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являются: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организация учебного процесса с учетом целей, содержания и планируемых результатов основного общего образования, отраженных в Федеральном государственном образовательном стандарте основного общего образования (ФГОС ООО);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создание условий для становления и формирования личности обучающегося;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- организация деятельности педагогического коллектива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Достижение поставленных целей при разработке и реализации основной образовательной программы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>  общеобразовательная школа» предусматривает решение следующих основных задач: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обеспечение преемственности начального общего, основного общего, среднего общего образования;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реализацию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взаимодействие образовательной организации при реализации основной образовательной программы с социальными партнерами;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-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        укрепление физического, психологического и социального здоровья обучающихся, обеспечение их безопасности.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Основная образовательная программа основного общего образования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является основным документом, определяющим содержание общего образования, а также регламентирующим образовательную деятельность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>
          <w:rStyle w:val="Strong"/>
        </w:rPr>
        <w:t>Описание программы основного общего образования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      </w:t>
      </w:r>
      <w:r>
        <w:rPr/>
        <w:t xml:space="preserve">Основная образовательная программа основного общего образования муниципального  казённого общеобразовательного учреждения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разработана в соответствии с требованиями федерального государственного образовательного стандарта основного общего образования  к структуре основной образовательной программы (Приказ Министерства просвещения РФ от 31 мая 2021 года № 287 «Об утверждении федерального государственного образовательного стандарта основного общего образования»), определяет цели, планируемые результаты, содержание и организацию образовательного процесса при получении основного общего образования и направлена на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Основная образовательная программа разработана педагогическим коллективом, согласована с Попечительским Советом и, рассмотрена на заседании педагогического совета, утверждена приказом директора школы и представлена на школьном сайте.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>
          <w:rStyle w:val="Strong"/>
        </w:rPr>
        <w:t xml:space="preserve">Образовательная программа МКОУ « </w:t>
      </w:r>
      <w:r>
        <w:rPr>
          <w:rStyle w:val="Strong"/>
        </w:rPr>
        <w:t>Кудринская средняя</w:t>
      </w:r>
      <w:r>
        <w:rPr>
          <w:rStyle w:val="Strong"/>
        </w:rPr>
        <w:t xml:space="preserve"> общеобразовательная школа» выполняет следующие функции:</w:t>
      </w:r>
    </w:p>
    <w:p>
      <w:pPr>
        <w:pStyle w:val="BodyText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start="0" w:end="0"/>
        <w:jc w:val="start"/>
        <w:rPr/>
      </w:pPr>
      <w:r>
        <w:rPr/>
        <w:t>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</w:t>
      </w:r>
    </w:p>
    <w:p>
      <w:pPr>
        <w:pStyle w:val="BodyText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start="0" w:end="0"/>
        <w:jc w:val="start"/>
        <w:rPr/>
      </w:pPr>
      <w:r>
        <w:rPr/>
        <w:t>определяет педагогические условия реализации содержания образования, требования к объему, темпам и срокам прохождения учебного материала;</w:t>
      </w:r>
    </w:p>
    <w:p>
      <w:pPr>
        <w:pStyle w:val="BodyText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start="0" w:end="0"/>
        <w:jc w:val="start"/>
        <w:rPr/>
      </w:pPr>
      <w:r>
        <w:rPr/>
        <w:t>определяет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</w:p>
    <w:p>
      <w:pPr>
        <w:pStyle w:val="BodyText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ind w:hanging="283" w:start="0" w:end="0"/>
        <w:jc w:val="start"/>
        <w:rPr/>
      </w:pPr>
      <w:r>
        <w:rPr/>
        <w:t>определяет ресурсы эффективности образовательной деятельности: уровень профессионально-педагогической подготовки коллектива, состояние образовательной среды школы, уровень методической обеспеченности образовательной деятельности, степень информатизации образовательной деятельности.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>
          <w:rStyle w:val="Strong"/>
        </w:rPr>
        <w:t>ООП МКОУ «</w:t>
      </w:r>
      <w:r>
        <w:rPr>
          <w:rStyle w:val="Strong"/>
        </w:rPr>
        <w:t>Кудринская средняя</w:t>
      </w:r>
      <w:r>
        <w:rPr>
          <w:rStyle w:val="Strong"/>
        </w:rPr>
        <w:t xml:space="preserve"> общеобразовательная школа» предусматривает:</w:t>
      </w:r>
    </w:p>
    <w:p>
      <w:pPr>
        <w:pStyle w:val="BodyText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start="0" w:end="0"/>
        <w:jc w:val="start"/>
        <w:rPr/>
      </w:pPr>
      <w:r>
        <w:rPr/>
        <w:t>выявление и развитие способностей обучающихся через систему проектно-исследовательских технологий, активной социальной практики;</w:t>
      </w:r>
    </w:p>
    <w:p>
      <w:pPr>
        <w:pStyle w:val="BodyText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start="0" w:end="0"/>
        <w:jc w:val="start"/>
        <w:rPr/>
      </w:pPr>
      <w:r>
        <w:rPr/>
        <w:t>участие обучающихся и их родителей, педагогов и общественности в развитии внутришкольной социальной среды;</w:t>
      </w:r>
    </w:p>
    <w:p>
      <w:pPr>
        <w:pStyle w:val="BodyText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start="0" w:end="0"/>
        <w:jc w:val="start"/>
        <w:rPr/>
      </w:pPr>
      <w:r>
        <w:rPr/>
        <w:t>проектирование образовательной деятельности на принципах системно-деятельностного подхода;</w:t>
      </w:r>
    </w:p>
    <w:p>
      <w:pPr>
        <w:pStyle w:val="BodyText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ind w:hanging="283" w:start="0" w:end="0"/>
        <w:jc w:val="start"/>
        <w:rPr/>
      </w:pPr>
      <w:r>
        <w:rPr/>
        <w:t>создание условий для самореализации обучающихся в разных видах деятельности.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ООП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разработана в соответствии с положениями Устава школы и локальными актами учреждения.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 xml:space="preserve">ООП МКОУ « </w:t>
      </w:r>
      <w:r>
        <w:rPr>
          <w:rStyle w:val="Strong"/>
          <w:b w:val="false"/>
          <w:bCs w:val="false"/>
        </w:rPr>
        <w:t>Кудринская средняя</w:t>
      </w:r>
      <w:r>
        <w:rPr/>
        <w:t xml:space="preserve"> общеобразовательная школа» предоставляется для ознакомления родителям, обучающимся, педагогам как основа договора о выполнении обязательств всеми участниками образовательных отношений по достижению качественных результатов при получении основного общего образования.</w:t>
      </w:r>
    </w:p>
    <w:p>
      <w:pPr>
        <w:pStyle w:val="BodyText"/>
        <w:bidi w:val="0"/>
        <w:spacing w:before="72" w:after="168"/>
        <w:ind w:hanging="0" w:start="0" w:end="0"/>
        <w:jc w:val="start"/>
        <w:rPr/>
      </w:pPr>
      <w:r>
        <w:rPr/>
        <w:t>Участниками образовательных отношений являются обучающиеся, педагогические работники школы, родители (законные представители) обучающихся.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 w:characterSet="windows-125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4</Pages>
  <Words>962</Words>
  <Characters>7998</Characters>
  <CharactersWithSpaces>8925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2023-11-28T09:53:39Z</dcterms:created>
  <dc:creator/>
  <dc:description/>
  <dc:language>ru-RU</dc:language>
  <cp:lastModifiedBy/>
  <dcterms:modified xsi:type="dcterms:W3CDTF">2023-11-28T09:58:32Z</dcterms:modified>
  <cp:revision>1</cp:revision>
  <dc:subject/>
  <dc:title/>
</cp:coreProperties>
</file>